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E9" w:rsidRDefault="00C13FE9">
      <w:pPr>
        <w:pStyle w:val="Normale1"/>
        <w:tabs>
          <w:tab w:val="left" w:pos="2268"/>
        </w:tabs>
        <w:spacing w:after="0" w:line="100" w:lineRule="atLeast"/>
        <w:jc w:val="center"/>
      </w:pPr>
      <w:bookmarkStart w:id="0" w:name="_gjdgxs"/>
      <w:bookmarkStart w:id="1" w:name="_GoBack"/>
      <w:bookmarkEnd w:id="0"/>
      <w:bookmarkEnd w:id="1"/>
    </w:p>
    <w:p w:rsidR="00C13FE9" w:rsidRDefault="00C13FE9">
      <w:pPr>
        <w:pStyle w:val="Normale1"/>
        <w:tabs>
          <w:tab w:val="left" w:pos="2268"/>
        </w:tabs>
        <w:spacing w:after="0" w:line="100" w:lineRule="atLeast"/>
        <w:jc w:val="center"/>
      </w:pPr>
    </w:p>
    <w:p w:rsidR="00C13FE9" w:rsidRDefault="00011D60">
      <w:pPr>
        <w:pStyle w:val="Normale1"/>
        <w:tabs>
          <w:tab w:val="left" w:pos="2268"/>
        </w:tabs>
        <w:spacing w:after="0" w:line="100" w:lineRule="atLeast"/>
        <w:jc w:val="center"/>
        <w:rPr>
          <w:rFonts w:ascii="Arial Narrow" w:eastAsia="Arial Narrow" w:hAnsi="Arial Narrow" w:cs="Arial Narrow"/>
          <w:b/>
          <w:sz w:val="72"/>
          <w:szCs w:val="72"/>
        </w:rPr>
      </w:pPr>
      <w:r>
        <w:rPr>
          <w:rFonts w:ascii="Arial Narrow" w:eastAsia="Arial Narrow" w:hAnsi="Arial Narrow" w:cs="Arial Narrow"/>
          <w:b/>
          <w:sz w:val="72"/>
          <w:szCs w:val="72"/>
        </w:rPr>
        <w:t>FORMAT</w:t>
      </w:r>
    </w:p>
    <w:p w:rsidR="00C13FE9" w:rsidRDefault="00C13FE9">
      <w:pPr>
        <w:pStyle w:val="Normale1"/>
        <w:tabs>
          <w:tab w:val="left" w:pos="2268"/>
        </w:tabs>
        <w:spacing w:after="0" w:line="100" w:lineRule="atLeast"/>
        <w:jc w:val="center"/>
      </w:pPr>
    </w:p>
    <w:p w:rsidR="00C13FE9" w:rsidRDefault="00011D60">
      <w:pPr>
        <w:pStyle w:val="Normale1"/>
        <w:tabs>
          <w:tab w:val="left" w:pos="2268"/>
        </w:tabs>
        <w:spacing w:after="0" w:line="100" w:lineRule="atLeast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DELL’ UNITÀ FORMATIVA n. 4</w:t>
      </w:r>
    </w:p>
    <w:p w:rsidR="00C13FE9" w:rsidRDefault="00C13FE9">
      <w:pPr>
        <w:pStyle w:val="Normale1"/>
        <w:tabs>
          <w:tab w:val="left" w:pos="2268"/>
        </w:tabs>
        <w:spacing w:after="0" w:line="100" w:lineRule="atLeast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C13FE9" w:rsidRDefault="00011D60">
      <w:pPr>
        <w:pStyle w:val="Normale1"/>
        <w:tabs>
          <w:tab w:val="left" w:pos="2268"/>
        </w:tabs>
        <w:spacing w:after="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Corsi in preparazione alla certificazione linguistica B1, B2, C1</w:t>
      </w:r>
    </w:p>
    <w:p w:rsidR="00C13FE9" w:rsidRDefault="00C13FE9">
      <w:pPr>
        <w:pStyle w:val="Normale1"/>
        <w:tabs>
          <w:tab w:val="left" w:pos="2268"/>
        </w:tabs>
        <w:spacing w:after="0" w:line="100" w:lineRule="atLeast"/>
        <w:jc w:val="center"/>
      </w:pPr>
    </w:p>
    <w:p w:rsidR="00C13FE9" w:rsidRDefault="00C13FE9">
      <w:pPr>
        <w:pStyle w:val="Normale1"/>
        <w:jc w:val="center"/>
        <w:rPr>
          <w:b/>
        </w:rPr>
      </w:pPr>
    </w:p>
    <w:p w:rsidR="00C13FE9" w:rsidRDefault="00C13FE9">
      <w:pPr>
        <w:pStyle w:val="Normale1"/>
        <w:rPr>
          <w:b/>
        </w:rPr>
      </w:pPr>
    </w:p>
    <w:p w:rsidR="00C13FE9" w:rsidRDefault="00011D60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:rsidR="00C13FE9" w:rsidRDefault="00C13FE9">
      <w:pPr>
        <w:pStyle w:val="Standard"/>
        <w:rPr>
          <w:rFonts w:ascii="Arial Narrow" w:eastAsia="Arial Narrow" w:hAnsi="Arial Narrow" w:cs="Arial Narrow"/>
          <w:b/>
          <w:sz w:val="32"/>
          <w:szCs w:val="32"/>
        </w:rPr>
      </w:pPr>
    </w:p>
    <w:p w:rsidR="00C13FE9" w:rsidRDefault="00011D60">
      <w:pPr>
        <w:pStyle w:val="Normale1"/>
        <w:pageBreakBefore/>
        <w:spacing w:after="0" w:line="100" w:lineRule="atLeast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UNITA’ FORMATIVA</w:t>
      </w:r>
    </w:p>
    <w:p w:rsidR="00C13FE9" w:rsidRDefault="00C13FE9">
      <w:pPr>
        <w:pStyle w:val="Normale1"/>
        <w:spacing w:after="0" w:line="100" w:lineRule="atLeast"/>
      </w:pPr>
    </w:p>
    <w:tbl>
      <w:tblPr>
        <w:tblW w:w="9887" w:type="dxa"/>
        <w:tblInd w:w="-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2852"/>
        <w:gridCol w:w="4899"/>
        <w:gridCol w:w="40"/>
        <w:gridCol w:w="40"/>
      </w:tblGrid>
      <w:tr w:rsidR="00C13F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UNITA’ FORMATIVA</w:t>
            </w:r>
          </w:p>
        </w:tc>
        <w:tc>
          <w:tcPr>
            <w:tcW w:w="489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keepNext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TEMA GENERALE DELL’U.F.  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CORSI IN </w:t>
            </w:r>
            <w:r>
              <w:t>PREPARAZIONE ALLA CERTIFICAZIONE B1, B2, C1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b/>
              </w:rPr>
            </w:pPr>
            <w:r>
              <w:rPr>
                <w:b/>
              </w:rPr>
              <w:t>PRIORITA’ NAZIONALE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PRIORITA’ NAZIONALE N. 4: COMPETENZE DI LINGUA STRANIERA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b/>
              </w:rPr>
            </w:pPr>
          </w:p>
          <w:p w:rsidR="00C13FE9" w:rsidRDefault="00011D60">
            <w:pPr>
              <w:pStyle w:val="Normale1"/>
              <w:spacing w:after="0" w:line="100" w:lineRule="atLeast"/>
              <w:rPr>
                <w:b/>
              </w:rPr>
            </w:pPr>
            <w:r>
              <w:rPr>
                <w:b/>
              </w:rPr>
              <w:t>PRODOTTI ATTESI DAL CORSO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PRODUZIONI SCRITTE E ORALI IN LINGUA INGLESE – LIVELLI B1, B2, C1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b/>
              </w:rPr>
            </w:pPr>
            <w:r>
              <w:rPr>
                <w:b/>
              </w:rPr>
              <w:t>SCUOLE PARTECIPANTI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ISTITUTI DELL'</w:t>
            </w:r>
            <w:r>
              <w:t>AMBITO TERRITORIALE 26: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Adria Uno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Adria Due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Ariano</w:t>
            </w:r>
          </w:p>
          <w:p w:rsidR="00C13FE9" w:rsidRDefault="00011D60">
            <w:pPr>
              <w:pStyle w:val="Normale1"/>
              <w:spacing w:after="0" w:line="100" w:lineRule="atLeast"/>
            </w:pPr>
            <w:proofErr w:type="spellStart"/>
            <w:r>
              <w:t>Iatituto</w:t>
            </w:r>
            <w:proofErr w:type="spellEnd"/>
            <w:r>
              <w:t xml:space="preserve"> </w:t>
            </w:r>
            <w:proofErr w:type="spellStart"/>
            <w:r>
              <w:t>Comprwensivo</w:t>
            </w:r>
            <w:proofErr w:type="spellEnd"/>
            <w:r>
              <w:t xml:space="preserve"> Loreo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Porto Tolle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Porto Viro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Istituto Comprensivo Taglio Di Po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 xml:space="preserve">LICEO BOCCHI </w:t>
            </w:r>
            <w:r>
              <w:t>GALILEI ADRIA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IIS “COLOMBO” ADRIA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IPSEOA CIPRIANI ADRIA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POLO TECNICO ADRIA</w:t>
            </w:r>
          </w:p>
          <w:p w:rsidR="00C13FE9" w:rsidRDefault="00C13FE9">
            <w:pPr>
              <w:pStyle w:val="Normale1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Competenze maturate dai docenti in esito al corso</w:t>
            </w:r>
          </w:p>
        </w:tc>
        <w:tc>
          <w:tcPr>
            <w:tcW w:w="489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COMPRENSIONE DI TESTI SCRITTI E ORALI DI LINGUA INGLESE A LIVELLO B1, B2 E C1</w:t>
            </w:r>
          </w:p>
        </w:tc>
        <w:tc>
          <w:tcPr>
            <w:tcW w:w="489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COMUNICAZIONE TRAMITE TESTI SCRITTI E ORALI</w:t>
            </w:r>
            <w:r>
              <w:t xml:space="preserve"> DI LINGUA INGLESE A LIVELLO B1, B2 E C1</w:t>
            </w:r>
          </w:p>
        </w:tc>
        <w:tc>
          <w:tcPr>
            <w:tcW w:w="489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keepNext/>
              <w:spacing w:after="0" w:line="100" w:lineRule="atLeast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Abilità</w:t>
            </w:r>
            <w:r>
              <w:rPr>
                <w:rFonts w:ascii="Arial Narrow" w:hAnsi="Arial Narrow" w:cs="Arial Narrow"/>
                <w:b/>
                <w:i/>
                <w:sz w:val="18"/>
                <w:szCs w:val="18"/>
              </w:rPr>
              <w:t xml:space="preserve"> maturate dai docenti in esito al corso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keepNext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Conoscenze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ogni riga gruppi di conoscenze riferiti ad una singola competenza)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INTERAGIRE SU TEMI DELLA QUOTIDIANITA', SU </w:t>
            </w:r>
            <w:proofErr w:type="gramStart"/>
            <w:r>
              <w:t>TEMI  DI</w:t>
            </w:r>
            <w:proofErr w:type="gramEnd"/>
            <w:r>
              <w:t xml:space="preserve"> INTERESSE GENERALE E SU TEMATICHE SPECIFICHE (A SECONDA DEI LIVELLI) IN LINGUA </w:t>
            </w:r>
            <w:r>
              <w:t>INGLESE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REGOLE FONDAMENTALI DELLA COMUNICAZIONE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COMPRENDERE TESTI SCRITTI CON LESSICO FAMILIARE, GENERALE E SPECIFICO (A SECONDA DEI LIVELLLI) INDIVIDUANDONE IL SENSO GENERALE E LE INFORMAZIONI DETTAGLIATE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napToGrid w:val="0"/>
              <w:spacing w:after="0" w:line="100" w:lineRule="atLeast"/>
            </w:pPr>
            <w:r>
              <w:t xml:space="preserve">PRINCIPALI REGISTRI LINGUISTICI DELLA </w:t>
            </w:r>
            <w:r>
              <w:t>COMUNICAZIONE</w:t>
            </w:r>
          </w:p>
          <w:p w:rsidR="00C13FE9" w:rsidRDefault="00011D60">
            <w:pPr>
              <w:pStyle w:val="Normale1"/>
              <w:snapToGrid w:val="0"/>
              <w:spacing w:after="0" w:line="100" w:lineRule="atLeast"/>
            </w:pPr>
            <w:r>
              <w:t>(FAMILIARE, FORMALE, PROFESSIONALE, FORBITO...)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PRODURRE TESTI SCRITTI SU TEMI DELLA QUOTIDIANITA', SU </w:t>
            </w:r>
            <w:proofErr w:type="gramStart"/>
            <w:r>
              <w:t>TEMI  DI</w:t>
            </w:r>
            <w:proofErr w:type="gramEnd"/>
            <w:r>
              <w:t xml:space="preserve"> INTERESSE GENERALE E SU TEMATICHE SPECIFICHE (A SECONDA DEI LIVELLI) IN LINGUA INGLESE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napToGrid w:val="0"/>
              <w:spacing w:after="0" w:line="100" w:lineRule="atLeast"/>
            </w:pPr>
            <w:r>
              <w:t>CONOSCENZA DELLE FONDAMENTALI STRUTTURE MO</w:t>
            </w:r>
            <w:r>
              <w:t>RFOSINTATTICHE DELLA LINGUA LINGLESE</w:t>
            </w:r>
          </w:p>
          <w:p w:rsidR="00C13FE9" w:rsidRDefault="00011D60">
            <w:pPr>
              <w:pStyle w:val="Normale1"/>
              <w:snapToGrid w:val="0"/>
              <w:spacing w:after="0" w:line="100" w:lineRule="atLeast"/>
            </w:pPr>
            <w:r>
              <w:t xml:space="preserve"> (A SECONDA DEL LIVELLO)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SAPER CORREGGERE TESTI NORFOSINTATTICAMENTE NON CORRETTI</w:t>
            </w:r>
          </w:p>
        </w:tc>
        <w:tc>
          <w:tcPr>
            <w:tcW w:w="49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napToGrid w:val="0"/>
              <w:spacing w:after="0" w:line="100" w:lineRule="atLeast"/>
            </w:pPr>
            <w:r>
              <w:t>CONOSCENZA DI VOCABOLI (A SECONDA DEL LIVELLO)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4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IMPIEGARE IL REGISTRO LINGUISTICO Più CORRETTO IN BASE AL CONTESTO</w:t>
            </w:r>
          </w:p>
        </w:tc>
        <w:tc>
          <w:tcPr>
            <w:tcW w:w="49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Utenti destinatari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 per ogni edizione dell’U.F.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60 DOCENTI PROVENIENTI DA TUTTI GLI </w:t>
            </w:r>
            <w:proofErr w:type="spellStart"/>
            <w:r>
              <w:t>iSTITUTI</w:t>
            </w:r>
            <w:proofErr w:type="spellEnd"/>
            <w:r>
              <w:t xml:space="preserve"> SCOLASTICI DELL'AMBITO TERRITORIALE 26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n. di edizioni in cui sarà realizzata l’U.F.</w:t>
            </w:r>
          </w:p>
        </w:tc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</w:pPr>
          </w:p>
          <w:p w:rsidR="00C13FE9" w:rsidRDefault="00011D60">
            <w:pPr>
              <w:pStyle w:val="Normale1"/>
              <w:spacing w:after="0" w:line="100" w:lineRule="atLeast"/>
            </w:pPr>
            <w:r>
              <w:t>1</w:t>
            </w:r>
          </w:p>
          <w:p w:rsidR="00C13FE9" w:rsidRDefault="00C13FE9">
            <w:pPr>
              <w:pStyle w:val="Normale1"/>
              <w:spacing w:after="0" w:line="100" w:lineRule="atLeast"/>
            </w:pPr>
          </w:p>
        </w:tc>
      </w:tr>
    </w:tbl>
    <w:p w:rsidR="00C13FE9" w:rsidRDefault="00C13FE9">
      <w:pPr>
        <w:pStyle w:val="Standard"/>
      </w:pPr>
    </w:p>
    <w:p w:rsidR="00000000" w:rsidRDefault="00011D60">
      <w:pPr>
        <w:rPr>
          <w:rFonts w:ascii="Calibri" w:eastAsia="Calibri" w:hAnsi="Calibri" w:cs="Calibri"/>
          <w:vanish/>
          <w:sz w:val="22"/>
          <w:szCs w:val="22"/>
          <w:lang w:bidi="ar-SA"/>
        </w:rPr>
      </w:pPr>
      <w:r>
        <w:br w:type="page"/>
      </w:r>
    </w:p>
    <w:tbl>
      <w:tblPr>
        <w:tblW w:w="9887" w:type="dxa"/>
        <w:tblInd w:w="-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833"/>
      </w:tblGrid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Fasi di applicazione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Primo incontro in presenza con tutti i corsisti: prova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posizionamento</w:t>
            </w:r>
          </w:p>
          <w:p w:rsidR="00C13FE9" w:rsidRDefault="00011D60">
            <w:pPr>
              <w:pStyle w:val="Normale1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distribuzione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dei corsisti nei tre livelli</w:t>
            </w:r>
          </w:p>
          <w:p w:rsidR="00C13FE9" w:rsidRDefault="00011D60">
            <w:pPr>
              <w:pStyle w:val="Normale1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preparazione</w:t>
            </w:r>
          </w:p>
          <w:p w:rsidR="00C13FE9" w:rsidRDefault="00011D60">
            <w:pPr>
              <w:pStyle w:val="Normale1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organizzazione degli esami finali (il costo dell'esame, facoltativo, finale sarà a carico dei corsisti)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Tempi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3 gruppi di livello di 20 ore </w:t>
            </w:r>
            <w:proofErr w:type="gramStart"/>
            <w:r>
              <w:t>ciascuno .</w:t>
            </w:r>
            <w:proofErr w:type="gramEnd"/>
            <w:r>
              <w:t xml:space="preserve"> Da </w:t>
            </w:r>
            <w:proofErr w:type="spellStart"/>
            <w:r>
              <w:t>febbraion</w:t>
            </w:r>
            <w:proofErr w:type="spellEnd"/>
            <w:r>
              <w:t xml:space="preserve"> a </w:t>
            </w:r>
            <w:r>
              <w:t>marzo/aprile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Sede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I.I.S. “Colombo” di Adria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Esperienze attivate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Metodologia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Lavoro </w:t>
            </w:r>
            <w:proofErr w:type="spellStart"/>
            <w:r>
              <w:t>infividuale</w:t>
            </w:r>
            <w:proofErr w:type="spellEnd"/>
            <w:r>
              <w:t>, a coppie, a gruppi, lezione frontale, correzione di elaborati</w:t>
            </w:r>
          </w:p>
          <w:p w:rsidR="00C13FE9" w:rsidRDefault="00C13FE9">
            <w:pPr>
              <w:pStyle w:val="Normale1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Risorse umane</w:t>
            </w:r>
          </w:p>
          <w:p w:rsidR="00C13FE9" w:rsidRDefault="00011D60">
            <w:pPr>
              <w:pStyle w:val="Normale1"/>
              <w:numPr>
                <w:ilvl w:val="0"/>
                <w:numId w:val="5"/>
              </w:numPr>
              <w:spacing w:after="0" w:line="100" w:lineRule="atLeast"/>
              <w:ind w:left="0" w:hanging="360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interne</w:t>
            </w:r>
            <w:proofErr w:type="gramEnd"/>
          </w:p>
          <w:p w:rsidR="00C13FE9" w:rsidRDefault="00011D60">
            <w:pPr>
              <w:pStyle w:val="Normale1"/>
              <w:numPr>
                <w:ilvl w:val="0"/>
                <w:numId w:val="2"/>
              </w:numPr>
              <w:spacing w:after="0" w:line="100" w:lineRule="atLeast"/>
              <w:ind w:left="0" w:hanging="360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esterne</w:t>
            </w:r>
            <w:proofErr w:type="gramEnd"/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1 formatore di madre lingua inglese</w:t>
            </w:r>
          </w:p>
          <w:p w:rsidR="00C13FE9" w:rsidRDefault="00C13FE9">
            <w:pPr>
              <w:pStyle w:val="Normale1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Strumenti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 xml:space="preserve">Aula </w:t>
            </w:r>
            <w:r>
              <w:t>multimediale dell'IIS “Colombo” di Adria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Laboratori informatici dell'IIS “Colombo” di Adria</w:t>
            </w:r>
          </w:p>
          <w:p w:rsidR="00C13FE9" w:rsidRDefault="00C13FE9">
            <w:pPr>
              <w:pStyle w:val="Normale1"/>
              <w:spacing w:after="0" w:line="100" w:lineRule="atLeast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Monitoraggio e Valutazione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t>Monitoraggio in itinere: rilevazione delle presenze agli incontri; rilevazione dello stato di avanzamento dei prodotti di lavoro.</w:t>
            </w:r>
          </w:p>
          <w:p w:rsidR="00C13FE9" w:rsidRDefault="00011D60">
            <w:pPr>
              <w:pStyle w:val="Normale1"/>
              <w:spacing w:after="0" w:line="100" w:lineRule="atLeast"/>
            </w:pPr>
            <w:r>
              <w:t>Valut</w:t>
            </w:r>
            <w:r>
              <w:t>azione: n. strumenti di lavoro validati; questionario finale di soddisfazione.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Diffusione e condivisione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Diffusione degli esiti del corso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Prospettive di prosecuzione dell’attività formativa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 si augura </w:t>
            </w:r>
            <w:proofErr w:type="spellStart"/>
            <w:r>
              <w:rPr>
                <w:sz w:val="24"/>
                <w:szCs w:val="24"/>
              </w:rPr>
              <w:t>cle</w:t>
            </w:r>
            <w:proofErr w:type="spellEnd"/>
            <w:r>
              <w:rPr>
                <w:sz w:val="24"/>
                <w:szCs w:val="24"/>
              </w:rPr>
              <w:t xml:space="preserve"> il corso possa diventare strutturale e offrire,</w:t>
            </w:r>
            <w:r>
              <w:rPr>
                <w:sz w:val="24"/>
                <w:szCs w:val="24"/>
              </w:rPr>
              <w:t xml:space="preserve"> ogni anno, possibilità di miglioramento delle competenze di lingua inglese ai docenti della rete</w:t>
            </w:r>
          </w:p>
          <w:p w:rsidR="00C13FE9" w:rsidRDefault="00C13FE9">
            <w:pPr>
              <w:pStyle w:val="Normale1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C13FE9" w:rsidRDefault="00C13FE9">
      <w:pPr>
        <w:pStyle w:val="Normale1"/>
        <w:spacing w:after="0" w:line="100" w:lineRule="atLeast"/>
      </w:pPr>
    </w:p>
    <w:p w:rsidR="00C13FE9" w:rsidRDefault="00C13FE9">
      <w:pPr>
        <w:pStyle w:val="Normale1"/>
      </w:pPr>
    </w:p>
    <w:p w:rsidR="00C13FE9" w:rsidRDefault="00011D60">
      <w:pPr>
        <w:pStyle w:val="Normale1"/>
        <w:pageBreakBefore/>
        <w:spacing w:after="0" w:line="100" w:lineRule="atLeast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PIANO DI LAVORO U.F.</w:t>
      </w:r>
    </w:p>
    <w:p w:rsidR="00C13FE9" w:rsidRDefault="00C13FE9">
      <w:pPr>
        <w:pStyle w:val="Normale1"/>
        <w:spacing w:after="0" w:line="100" w:lineRule="atLeast"/>
      </w:pPr>
    </w:p>
    <w:tbl>
      <w:tblPr>
        <w:tblW w:w="9872" w:type="dxa"/>
        <w:tblInd w:w="-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C13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UNITÀ FORMATIVA: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CORSI IN PREPARAZIONE ALLA CERTIFICAZIONE LINGUISTICA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FORMATRICE :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PROFESSORESSA TRACY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COORDINATORI DI GRUPPO/TUTOR: - -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DIRETTORE DEL CORSO: PROFESSORESSA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aLBERTIN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CHIARA</w:t>
            </w:r>
          </w:p>
        </w:tc>
      </w:tr>
    </w:tbl>
    <w:p w:rsidR="00C13FE9" w:rsidRDefault="00C13FE9">
      <w:pPr>
        <w:pStyle w:val="Normale1"/>
        <w:spacing w:after="0" w:line="100" w:lineRule="atLeast"/>
      </w:pPr>
    </w:p>
    <w:p w:rsidR="00C13FE9" w:rsidRDefault="00C13FE9">
      <w:pPr>
        <w:pStyle w:val="Normale1"/>
        <w:spacing w:after="0" w:line="100" w:lineRule="atLeast"/>
        <w:jc w:val="center"/>
      </w:pPr>
    </w:p>
    <w:p w:rsidR="00C13FE9" w:rsidRDefault="00C13FE9">
      <w:pPr>
        <w:pStyle w:val="Normale1"/>
        <w:spacing w:after="0" w:line="100" w:lineRule="atLeast"/>
        <w:jc w:val="center"/>
      </w:pPr>
    </w:p>
    <w:p w:rsidR="00C13FE9" w:rsidRDefault="00011D60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PIANO DI LAVORO U.F.</w:t>
      </w:r>
    </w:p>
    <w:p w:rsidR="00C13FE9" w:rsidRDefault="00011D60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SPECIFICAZIONE DELLE FASI</w:t>
      </w:r>
    </w:p>
    <w:p w:rsidR="00C13FE9" w:rsidRDefault="00011D60">
      <w:pPr>
        <w:pStyle w:val="Normale1"/>
        <w:spacing w:after="0" w:line="100" w:lineRule="atLeast"/>
        <w:jc w:val="center"/>
      </w:pPr>
      <w:r>
        <w:t xml:space="preserve"> </w:t>
      </w:r>
    </w:p>
    <w:tbl>
      <w:tblPr>
        <w:tblW w:w="10020" w:type="dxa"/>
        <w:tblInd w:w="-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1417"/>
        <w:gridCol w:w="1843"/>
        <w:gridCol w:w="1416"/>
        <w:gridCol w:w="993"/>
        <w:gridCol w:w="1559"/>
        <w:gridCol w:w="1661"/>
      </w:tblGrid>
      <w:tr w:rsidR="00C13FE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Fasi/Titolo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Che cosa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fanno i corsisti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Che cosa fanno i docenti/tutor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Esiti/Prodotti intermedi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Evidenze per la valutazione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Strumenti per la verifica/valutazione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1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Presentazione del corso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2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Svolgono il test di posizionamento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Somministra il test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test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dei </w:t>
            </w:r>
            <w:r>
              <w:rPr>
                <w:sz w:val="18"/>
                <w:szCs w:val="18"/>
              </w:rPr>
              <w:t>partecipanti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2</w:t>
            </w:r>
          </w:p>
          <w:p w:rsidR="00C13FE9" w:rsidRDefault="00C13FE9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incontri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 xml:space="preserve"> di preparazione all'esame di certificazione linguistica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Seguono le lezioni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svolgono</w:t>
            </w:r>
            <w:proofErr w:type="gramEnd"/>
            <w:r>
              <w:rPr>
                <w:sz w:val="18"/>
                <w:szCs w:val="18"/>
              </w:rPr>
              <w:t xml:space="preserve"> i compiti assegnati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Lezioni di ascolto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lezioni</w:t>
            </w:r>
            <w:proofErr w:type="gramEnd"/>
            <w:r>
              <w:rPr>
                <w:sz w:val="18"/>
                <w:szCs w:val="18"/>
              </w:rPr>
              <w:t xml:space="preserve"> di conversazione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lezioni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reading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Esercizi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testi</w:t>
            </w:r>
            <w:proofErr w:type="gramEnd"/>
            <w:r>
              <w:rPr>
                <w:sz w:val="18"/>
                <w:szCs w:val="18"/>
              </w:rPr>
              <w:t xml:space="preserve"> scritti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ore per corso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tot</w:t>
            </w:r>
            <w:proofErr w:type="gramEnd"/>
            <w:r>
              <w:rPr>
                <w:sz w:val="18"/>
                <w:szCs w:val="18"/>
              </w:rPr>
              <w:t xml:space="preserve">. 60 </w:t>
            </w:r>
            <w:r>
              <w:rPr>
                <w:sz w:val="18"/>
                <w:szCs w:val="18"/>
              </w:rPr>
              <w:t>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partecipanti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qualità</w:t>
            </w:r>
            <w:proofErr w:type="gramEnd"/>
            <w:r>
              <w:rPr>
                <w:sz w:val="18"/>
                <w:szCs w:val="18"/>
              </w:rPr>
              <w:t xml:space="preserve"> dei testi prodotti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 corsisti che supera l'esame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Questionario di gradimento del corso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esame</w:t>
            </w:r>
            <w:proofErr w:type="gramEnd"/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facoltativo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</w:tbl>
    <w:p w:rsidR="00C13FE9" w:rsidRDefault="00C13FE9">
      <w:pPr>
        <w:pStyle w:val="Normale1"/>
        <w:spacing w:after="0" w:line="100" w:lineRule="atLeast"/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C13FE9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sz w:val="18"/>
          <w:szCs w:val="18"/>
        </w:rPr>
      </w:pPr>
    </w:p>
    <w:p w:rsidR="00C13FE9" w:rsidRDefault="00011D60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PIANO DI LAVORO UDA</w:t>
      </w:r>
    </w:p>
    <w:p w:rsidR="00C13FE9" w:rsidRDefault="00011D60">
      <w:pPr>
        <w:pStyle w:val="Normale1"/>
        <w:spacing w:after="0" w:line="100" w:lineRule="atLeast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DIAGRAMMA DI GANTT</w:t>
      </w:r>
    </w:p>
    <w:p w:rsidR="00C13FE9" w:rsidRDefault="00C13FE9">
      <w:pPr>
        <w:pStyle w:val="Normale1"/>
        <w:spacing w:after="0" w:line="100" w:lineRule="atLeast"/>
      </w:pPr>
    </w:p>
    <w:tbl>
      <w:tblPr>
        <w:tblW w:w="10274" w:type="dxa"/>
        <w:tblInd w:w="-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1049"/>
        <w:gridCol w:w="1132"/>
        <w:gridCol w:w="1136"/>
        <w:gridCol w:w="1133"/>
        <w:gridCol w:w="1136"/>
        <w:gridCol w:w="1133"/>
        <w:gridCol w:w="1132"/>
        <w:gridCol w:w="1115"/>
        <w:gridCol w:w="40"/>
        <w:gridCol w:w="40"/>
      </w:tblGrid>
      <w:tr w:rsidR="00C13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Tempi</w:t>
            </w:r>
          </w:p>
        </w:tc>
        <w:tc>
          <w:tcPr>
            <w:tcW w:w="7910" w:type="dxa"/>
            <w:gridSpan w:val="7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FE9" w:rsidRDefault="00C13FE9">
            <w:pPr>
              <w:pStyle w:val="Standard"/>
              <w:snapToGrid w:val="0"/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Fasi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b/>
                <w:sz w:val="18"/>
                <w:szCs w:val="18"/>
                <w:shd w:val="clear" w:color="auto" w:fill="FFFFFF"/>
              </w:rPr>
              <w:t>febbraio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b/>
                <w:sz w:val="18"/>
                <w:szCs w:val="18"/>
                <w:shd w:val="clear" w:color="auto" w:fill="FFFFFF"/>
              </w:rPr>
              <w:t>marzo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test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di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posizionamento</w:t>
            </w:r>
          </w:p>
          <w:p w:rsidR="00C13FE9" w:rsidRDefault="00C13FE9">
            <w:pPr>
              <w:pStyle w:val="Normale1"/>
              <w:shd w:val="clear" w:color="auto" w:fill="66FF66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lezioni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in preparazione dell'esame di certificazione finale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</w:tr>
      <w:tr w:rsidR="00C13F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  <w:p w:rsidR="00C13FE9" w:rsidRDefault="00011D60">
            <w:pPr>
              <w:pStyle w:val="Normale1"/>
              <w:spacing w:after="0" w:line="100" w:lineRule="atLeas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esame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di certificazione finale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rPr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Normale1"/>
              <w:snapToGrid w:val="0"/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</w:tr>
    </w:tbl>
    <w:p w:rsidR="00C13FE9" w:rsidRDefault="00C13FE9">
      <w:pPr>
        <w:pStyle w:val="Normale1"/>
        <w:spacing w:after="0" w:line="100" w:lineRule="atLeast"/>
        <w:sectPr w:rsidR="00C13FE9">
          <w:footerReference w:type="default" r:id="rId7"/>
          <w:pgSz w:w="11906" w:h="16838"/>
          <w:pgMar w:top="1134" w:right="1134" w:bottom="720" w:left="1134" w:header="720" w:footer="414" w:gutter="0"/>
          <w:cols w:space="720"/>
        </w:sectPr>
      </w:pPr>
    </w:p>
    <w:p w:rsidR="00C13FE9" w:rsidRDefault="00C13FE9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767"/>
        <w:gridCol w:w="5044"/>
      </w:tblGrid>
      <w:tr w:rsidR="00C13FE9">
        <w:tblPrEx>
          <w:tblCellMar>
            <w:top w:w="0" w:type="dxa"/>
            <w:bottom w:w="0" w:type="dxa"/>
          </w:tblCellMar>
        </w:tblPrEx>
        <w:trPr>
          <w:gridAfter w:val="1"/>
          <w:wAfter w:w="3663" w:type="dxa"/>
        </w:trPr>
        <w:tc>
          <w:tcPr>
            <w:tcW w:w="3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CALENDARIO CORSO LIVELLO B1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VENERDI’</w:t>
            </w:r>
          </w:p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23 febbraio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02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09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06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11 maggio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18 maggio 2018</w:t>
            </w:r>
          </w:p>
        </w:tc>
      </w:tr>
    </w:tbl>
    <w:p w:rsidR="00C13FE9" w:rsidRDefault="00C13FE9">
      <w:pPr>
        <w:pStyle w:val="Standard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767"/>
        <w:gridCol w:w="5044"/>
      </w:tblGrid>
      <w:tr w:rsidR="00C13FE9">
        <w:tblPrEx>
          <w:tblCellMar>
            <w:top w:w="0" w:type="dxa"/>
            <w:bottom w:w="0" w:type="dxa"/>
          </w:tblCellMar>
        </w:tblPrEx>
        <w:trPr>
          <w:gridAfter w:val="1"/>
          <w:wAfter w:w="3663" w:type="dxa"/>
        </w:trPr>
        <w:tc>
          <w:tcPr>
            <w:tcW w:w="3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CALENDARIO CORSO LIVELLO B2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GIOVEDI’</w:t>
            </w:r>
          </w:p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01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08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22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05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19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26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 xml:space="preserve"> maggio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10 maggio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17 maggio 2018</w:t>
            </w:r>
          </w:p>
        </w:tc>
      </w:tr>
    </w:tbl>
    <w:p w:rsidR="00C13FE9" w:rsidRDefault="00C13FE9">
      <w:pPr>
        <w:pStyle w:val="Standard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767"/>
        <w:gridCol w:w="5044"/>
      </w:tblGrid>
      <w:tr w:rsidR="00C13FE9">
        <w:tblPrEx>
          <w:tblCellMar>
            <w:top w:w="0" w:type="dxa"/>
            <w:bottom w:w="0" w:type="dxa"/>
          </w:tblCellMar>
        </w:tblPrEx>
        <w:trPr>
          <w:gridAfter w:val="1"/>
          <w:wAfter w:w="3663" w:type="dxa"/>
        </w:trPr>
        <w:tc>
          <w:tcPr>
            <w:tcW w:w="3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CALENDARIO CORSO LIVELLO C1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C13FE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GIOVEDI’</w:t>
            </w:r>
          </w:p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01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08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22 marzo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05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19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26 aprile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03 maggio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10 maggio 2018</w:t>
            </w:r>
          </w:p>
        </w:tc>
      </w:tr>
      <w:tr w:rsidR="00C13FE9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11D60"/>
        </w:tc>
        <w:tc>
          <w:tcPr>
            <w:tcW w:w="4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E9" w:rsidRDefault="00011D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17 maggio 2018</w:t>
            </w:r>
          </w:p>
        </w:tc>
      </w:tr>
    </w:tbl>
    <w:p w:rsidR="00C13FE9" w:rsidRDefault="00C13FE9">
      <w:pPr>
        <w:pStyle w:val="Standard"/>
      </w:pPr>
    </w:p>
    <w:sectPr w:rsidR="00C13FE9">
      <w:footerReference w:type="default" r:id="rId8"/>
      <w:pgSz w:w="11906" w:h="16838"/>
      <w:pgMar w:top="1134" w:right="1134" w:bottom="720" w:left="1134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60" w:rsidRDefault="00011D60">
      <w:r>
        <w:separator/>
      </w:r>
    </w:p>
  </w:endnote>
  <w:endnote w:type="continuationSeparator" w:id="0">
    <w:p w:rsidR="00011D60" w:rsidRDefault="0001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3E" w:rsidRDefault="00011D60">
    <w:pPr>
      <w:pStyle w:val="Normale1"/>
      <w:spacing w:after="3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3E" w:rsidRDefault="00011D60">
    <w:pPr>
      <w:pStyle w:val="Normale1"/>
      <w:spacing w:after="3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60" w:rsidRDefault="00011D60">
      <w:r>
        <w:rPr>
          <w:color w:val="000000"/>
        </w:rPr>
        <w:separator/>
      </w:r>
    </w:p>
  </w:footnote>
  <w:footnote w:type="continuationSeparator" w:id="0">
    <w:p w:rsidR="00011D60" w:rsidRDefault="0001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E72"/>
    <w:multiLevelType w:val="multilevel"/>
    <w:tmpl w:val="7C36C8F8"/>
    <w:styleLink w:val="WW8Num2"/>
    <w:lvl w:ilvl="0">
      <w:numFmt w:val="bullet"/>
      <w:lvlText w:val="●"/>
      <w:lvlJc w:val="left"/>
      <w:pPr>
        <w:ind w:left="720" w:firstLine="360"/>
      </w:pPr>
      <w:rPr>
        <w:rFonts w:ascii="Arial" w:hAnsi="Arial" w:cs="Arial"/>
        <w:position w:val="0"/>
        <w:sz w:val="22"/>
        <w:vertAlign w:val="baseline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2E8976BF"/>
    <w:multiLevelType w:val="multilevel"/>
    <w:tmpl w:val="7816732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583B76"/>
    <w:multiLevelType w:val="multilevel"/>
    <w:tmpl w:val="DC66C9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3FE9"/>
    <w:rsid w:val="00011D60"/>
    <w:rsid w:val="00C13FE9"/>
    <w:rsid w:val="00F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0BF9B-3BCE-4E0F-9A1F-E48712C7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Textbody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  <w:lang w:bidi="ar-SA"/>
    </w:rPr>
  </w:style>
  <w:style w:type="paragraph" w:styleId="Titolo2">
    <w:name w:val="heading 2"/>
    <w:next w:val="Textbody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bidi="ar-SA"/>
    </w:rPr>
  </w:style>
  <w:style w:type="paragraph" w:styleId="Titolo3">
    <w:name w:val="heading 3"/>
    <w:next w:val="Textbody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color w:val="000000"/>
      <w:sz w:val="28"/>
      <w:szCs w:val="28"/>
      <w:lang w:bidi="ar-SA"/>
    </w:rPr>
  </w:style>
  <w:style w:type="paragraph" w:styleId="Titolo4">
    <w:name w:val="heading 4"/>
    <w:next w:val="Textbody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color w:val="000000"/>
      <w:lang w:bidi="ar-SA"/>
    </w:rPr>
  </w:style>
  <w:style w:type="paragraph" w:styleId="Titolo5">
    <w:name w:val="heading 5"/>
    <w:next w:val="Textbody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  <w:lang w:bidi="ar-SA"/>
    </w:rPr>
  </w:style>
  <w:style w:type="paragraph" w:styleId="Titolo6">
    <w:name w:val="heading 6"/>
    <w:next w:val="Textbody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color w:val="00000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Indice">
    <w:name w:val="Indice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e1">
    <w:name w:val="Normale1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">
    <w:name w:val="Title"/>
    <w:basedOn w:val="Normale1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1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position w:val="0"/>
      <w:sz w:val="22"/>
      <w:vertAlign w:val="baseline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, 'Arial Unicode MS'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stofumettoCarattere1">
    <w:name w:val="Testo fumetto Carattere1"/>
    <w:rPr>
      <w:rFonts w:ascii="Tahoma" w:eastAsia="Calibri" w:hAnsi="Tahoma" w:cs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Luciano Bonandin</cp:lastModifiedBy>
  <cp:revision>1</cp:revision>
  <cp:lastPrinted>2017-07-06T09:54:00Z</cp:lastPrinted>
  <dcterms:created xsi:type="dcterms:W3CDTF">2017-01-10T09:10:00Z</dcterms:created>
  <dcterms:modified xsi:type="dcterms:W3CDTF">2018-02-09T11:32:00Z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